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17" w:rsidRPr="00117987" w:rsidRDefault="00770F17" w:rsidP="00770F17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D818EF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 wp14:anchorId="5ABD16B1" wp14:editId="231C7CF0">
            <wp:extent cx="436880" cy="535305"/>
            <wp:effectExtent l="0" t="0" r="127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17" w:rsidRDefault="00770F17" w:rsidP="00770F17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ДУМА ВЕРХНЕКЕТСКОГО </w:t>
      </w:r>
      <w:r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РАЙОНА</w:t>
      </w:r>
    </w:p>
    <w:p w:rsidR="00770F17" w:rsidRDefault="00770F17" w:rsidP="00770F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(ПРОЕКТ)</w:t>
      </w:r>
    </w:p>
    <w:p w:rsidR="00770F17" w:rsidRPr="00745B70" w:rsidRDefault="00770F17" w:rsidP="00770F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770F17" w:rsidRPr="00DA15C5" w:rsidTr="00DD0FB3">
        <w:trPr>
          <w:trHeight w:val="711"/>
        </w:trPr>
        <w:tc>
          <w:tcPr>
            <w:tcW w:w="3717" w:type="dxa"/>
          </w:tcPr>
          <w:p w:rsidR="00770F17" w:rsidRPr="00DA15C5" w:rsidRDefault="00770F17" w:rsidP="00DD0FB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   от  20.11.2018</w:t>
            </w:r>
          </w:p>
        </w:tc>
        <w:tc>
          <w:tcPr>
            <w:tcW w:w="2223" w:type="dxa"/>
          </w:tcPr>
          <w:p w:rsidR="00770F17" w:rsidRPr="00DA15C5" w:rsidRDefault="00770F17" w:rsidP="00DD0FB3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770F17" w:rsidRPr="00DA15C5" w:rsidRDefault="00770F17" w:rsidP="00DD0FB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770F17" w:rsidRPr="00DA15C5" w:rsidRDefault="00770F17" w:rsidP="00DD0FB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770F17" w:rsidRPr="00DA15C5" w:rsidRDefault="00770F17" w:rsidP="00770F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770F17" w:rsidRPr="00745B70" w:rsidRDefault="00770F17" w:rsidP="00770F17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5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и дополнений в </w:t>
      </w:r>
    </w:p>
    <w:p w:rsidR="00770F17" w:rsidRPr="00745B70" w:rsidRDefault="00770F17" w:rsidP="00770F17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45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745B70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770F17" w:rsidRPr="00745B70" w:rsidRDefault="00770F17" w:rsidP="00770F17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45B70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proofErr w:type="spellStart"/>
      <w:r w:rsidRPr="00745B70"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745B70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район»</w:t>
      </w:r>
    </w:p>
    <w:p w:rsidR="00770F17" w:rsidRPr="00DA15C5" w:rsidRDefault="00770F17" w:rsidP="00770F17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0F17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321F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6" w:history="1">
        <w:r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7" w:history="1">
        <w:r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Федеральным законом от 12 января 1996 года N 7-ФЗ "О некоммерческих организациях", Федеральным </w:t>
      </w:r>
      <w:hyperlink r:id="rId8" w:history="1">
        <w:r w:rsidRPr="009732DA">
          <w:rPr>
            <w:rFonts w:ascii="Arial" w:hAnsi="Arial" w:cs="Arial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ом от 14 ноября 2002 года N 161-ФЗ "О государственных и муниципальных унитарных предприятиях, </w:t>
      </w:r>
    </w:p>
    <w:p w:rsidR="00770F17" w:rsidRPr="00DA15C5" w:rsidRDefault="00770F17" w:rsidP="00770F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70F17" w:rsidRPr="00DA15C5" w:rsidRDefault="00770F17" w:rsidP="00770F1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770F17" w:rsidRDefault="00770F17" w:rsidP="00770F1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770F17" w:rsidRDefault="00770F17" w:rsidP="00770F1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0F17" w:rsidRDefault="00770F17" w:rsidP="00770F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2D4BC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2D4BC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D4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4BC2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D4BC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2D4BC2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2D4BC2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2D4BC2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2D4BC2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2D4BC2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2D4BC2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Pr="002D4BC2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770F17" w:rsidRPr="00C228EE" w:rsidRDefault="00770F17" w:rsidP="00770F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C228EE">
        <w:rPr>
          <w:rFonts w:ascii="Arial" w:hAnsi="Arial" w:cs="Arial"/>
          <w:bCs/>
          <w:sz w:val="24"/>
          <w:szCs w:val="24"/>
        </w:rPr>
        <w:t>пункт 5 части 1 статьи 9 изложить в следующей редакции:</w:t>
      </w:r>
    </w:p>
    <w:p w:rsidR="00770F17" w:rsidRPr="00C228EE" w:rsidRDefault="00770F17" w:rsidP="00770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28EE">
        <w:rPr>
          <w:rFonts w:ascii="Arial" w:hAnsi="Arial" w:cs="Arial"/>
          <w:sz w:val="24"/>
          <w:szCs w:val="24"/>
        </w:rPr>
        <w:t xml:space="preserve">«5) дорожная деятельность в отношении автомобильных дорог местного значения вне границ населенных пунктов в границах </w:t>
      </w:r>
      <w:proofErr w:type="spellStart"/>
      <w:r w:rsidRPr="00C228E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228EE">
        <w:rPr>
          <w:rFonts w:ascii="Arial" w:hAnsi="Arial" w:cs="Arial"/>
          <w:sz w:val="24"/>
          <w:szCs w:val="24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C228E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C228EE">
        <w:rPr>
          <w:rFonts w:ascii="Arial" w:hAnsi="Arial" w:cs="Arial"/>
          <w:sz w:val="24"/>
          <w:szCs w:val="24"/>
        </w:rPr>
        <w:t xml:space="preserve"> Российской Федерации;»;</w:t>
      </w:r>
    </w:p>
    <w:p w:rsidR="00770F17" w:rsidRPr="00C228EE" w:rsidRDefault="00770F17" w:rsidP="00770F17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sz w:val="36"/>
          <w:szCs w:val="36"/>
        </w:rPr>
      </w:pPr>
    </w:p>
    <w:p w:rsidR="00770F17" w:rsidRPr="00C228EE" w:rsidRDefault="00770F17" w:rsidP="00770F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>пункт 14 части 1 статьи 9 изложить в следующей редакции:</w:t>
      </w:r>
    </w:p>
    <w:p w:rsidR="00770F17" w:rsidRPr="00C228EE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 xml:space="preserve">«14) участие в организации деятельности по накоплению (в том числе раздельному накоплению), </w:t>
      </w:r>
      <w:r w:rsidRPr="00552DC5">
        <w:rPr>
          <w:rFonts w:ascii="Arial" w:hAnsi="Arial" w:cs="Arial"/>
          <w:bCs/>
          <w:sz w:val="24"/>
          <w:szCs w:val="24"/>
        </w:rPr>
        <w:t>сбору</w:t>
      </w:r>
      <w:r w:rsidR="00606D62" w:rsidRPr="00552DC5">
        <w:rPr>
          <w:rFonts w:ascii="Arial" w:hAnsi="Arial" w:cs="Arial"/>
          <w:bCs/>
          <w:sz w:val="24"/>
          <w:szCs w:val="24"/>
        </w:rPr>
        <w:t>,</w:t>
      </w:r>
      <w:r w:rsidRPr="00606D62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Pr="00C228EE">
        <w:rPr>
          <w:rFonts w:ascii="Arial" w:hAnsi="Arial" w:cs="Arial"/>
          <w:bCs/>
          <w:sz w:val="24"/>
          <w:szCs w:val="24"/>
        </w:rPr>
        <w:t xml:space="preserve">транспортированию, обработке, утилизации, обезвреживанию, захоронению твердых коммунальных отходов на территории </w:t>
      </w:r>
      <w:proofErr w:type="spellStart"/>
      <w:r w:rsidRPr="00C228EE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C228EE">
        <w:rPr>
          <w:rFonts w:ascii="Arial" w:hAnsi="Arial" w:cs="Arial"/>
          <w:bCs/>
          <w:sz w:val="24"/>
          <w:szCs w:val="24"/>
        </w:rPr>
        <w:t xml:space="preserve"> района;».</w:t>
      </w:r>
    </w:p>
    <w:p w:rsidR="00770F17" w:rsidRPr="002D4BC2" w:rsidRDefault="00770F17" w:rsidP="00770F1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770F17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A17690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A176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Pr="00A17690">
          <w:rPr>
            <w:rFonts w:ascii="Arial" w:hAnsi="Arial" w:cs="Arial"/>
            <w:color w:val="000000" w:themeColor="text1"/>
            <w:sz w:val="24"/>
            <w:szCs w:val="24"/>
          </w:rPr>
          <w:t xml:space="preserve">пункт 25 части 1 статьи </w:t>
        </w:r>
      </w:hyperlink>
      <w:r w:rsidRPr="00A17690">
        <w:rPr>
          <w:rFonts w:ascii="Arial" w:hAnsi="Arial" w:cs="Arial"/>
          <w:color w:val="000000" w:themeColor="text1"/>
          <w:sz w:val="24"/>
          <w:szCs w:val="24"/>
        </w:rPr>
        <w:t xml:space="preserve">9 дополнить словом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A1769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A17690">
        <w:rPr>
          <w:rFonts w:ascii="Arial" w:hAnsi="Arial" w:cs="Arial"/>
          <w:color w:val="000000" w:themeColor="text1"/>
          <w:sz w:val="24"/>
          <w:szCs w:val="24"/>
        </w:rPr>
        <w:t>волонтерству</w:t>
      </w:r>
      <w:proofErr w:type="spellEnd"/>
      <w:r w:rsidRPr="00A17690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;»</w:t>
      </w:r>
      <w:r w:rsidRPr="00A1769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70F17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0F17" w:rsidRPr="009732DA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732DA">
        <w:rPr>
          <w:rFonts w:ascii="Arial" w:hAnsi="Arial" w:cs="Arial"/>
          <w:sz w:val="24"/>
          <w:szCs w:val="24"/>
        </w:rPr>
        <w:t>) часть 1 статьи 9.1 дополнить пунктом 17 следующего содержания:</w:t>
      </w:r>
    </w:p>
    <w:p w:rsidR="00770F17" w:rsidRPr="009732DA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0F17" w:rsidRPr="009732DA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32DA">
        <w:rPr>
          <w:rFonts w:ascii="Arial" w:hAnsi="Arial" w:cs="Arial"/>
          <w:sz w:val="24"/>
          <w:szCs w:val="24"/>
        </w:rPr>
        <w:lastRenderedPageBreak/>
        <w:t xml:space="preserve">«17) осуществление мероприятий по защите прав потребителей, предусмотренных </w:t>
      </w:r>
      <w:hyperlink r:id="rId12" w:history="1">
        <w:r w:rsidRPr="009732DA">
          <w:rPr>
            <w:rFonts w:ascii="Arial" w:hAnsi="Arial" w:cs="Arial"/>
            <w:sz w:val="24"/>
            <w:szCs w:val="24"/>
          </w:rPr>
          <w:t>Законом</w:t>
        </w:r>
      </w:hyperlink>
      <w:r w:rsidRPr="009732DA">
        <w:rPr>
          <w:rFonts w:ascii="Arial" w:hAnsi="Arial" w:cs="Arial"/>
          <w:sz w:val="24"/>
          <w:szCs w:val="24"/>
        </w:rPr>
        <w:t xml:space="preserve"> Российской Федерации от 7 февраля 1992 года N 2300-1 «О защите прав потребителей».»;</w:t>
      </w:r>
    </w:p>
    <w:p w:rsidR="00770F17" w:rsidRPr="00C47117" w:rsidRDefault="00770F17" w:rsidP="00770F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1769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17690">
        <w:rPr>
          <w:rFonts w:ascii="Arial" w:hAnsi="Arial" w:cs="Arial"/>
          <w:bCs/>
          <w:sz w:val="24"/>
          <w:szCs w:val="24"/>
        </w:rPr>
        <w:t xml:space="preserve"> </w:t>
      </w:r>
      <w:hyperlink r:id="rId13" w:history="1">
        <w:r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статьей 17.2 следующего содержания:</w:t>
      </w:r>
    </w:p>
    <w:p w:rsidR="00770F17" w:rsidRDefault="00770F17" w:rsidP="00770F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70F17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«Статья 17.2 Староста сельского населенного пункта</w:t>
      </w:r>
    </w:p>
    <w:p w:rsidR="00770F17" w:rsidRDefault="00770F17" w:rsidP="00770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1. Для организации взаимодействия органов местного самоуправления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и жителей сельского населенного пункта при решении вопросов местного значения в сельском на</w:t>
      </w:r>
      <w:r>
        <w:rPr>
          <w:rFonts w:ascii="Arial" w:hAnsi="Arial" w:cs="Arial"/>
          <w:bCs/>
          <w:sz w:val="24"/>
          <w:szCs w:val="24"/>
        </w:rPr>
        <w:t xml:space="preserve">селенном пункте, расположенном </w:t>
      </w:r>
      <w:r w:rsidRPr="00A17690">
        <w:rPr>
          <w:rFonts w:ascii="Arial" w:hAnsi="Arial" w:cs="Arial"/>
          <w:bCs/>
          <w:sz w:val="24"/>
          <w:szCs w:val="24"/>
        </w:rPr>
        <w:t xml:space="preserve">на межселенной территории в границах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района, может назначаться староста сельского населенного пункта.</w:t>
      </w: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2. Староста сельского населенного пункта назначается Думой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1)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17690">
        <w:rPr>
          <w:rFonts w:ascii="Arial" w:hAnsi="Arial" w:cs="Arial"/>
          <w:bCs/>
          <w:sz w:val="24"/>
          <w:szCs w:val="24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2) признанное судом недееспособным или ограниченно дееспособным;</w:t>
      </w: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3) имеющее непогашенную или неснятую судимость.</w:t>
      </w: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5. Срок полномочий старосты сельского населенного пункта - пять лет.</w:t>
      </w: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Полномочия старосты сельского населенного пункта прекращаются досрочно по решению Думы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6. Полномочия, права, гарантии деятельности и иные вопросы статуса старосты сельского населенного пункта устанавливаются нормативным правовым актом Думы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в соответствии с законом Томской области.»;</w:t>
      </w:r>
    </w:p>
    <w:p w:rsidR="00770F17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17690">
        <w:rPr>
          <w:rFonts w:ascii="Arial" w:hAnsi="Arial" w:cs="Arial"/>
          <w:bCs/>
          <w:sz w:val="24"/>
          <w:szCs w:val="24"/>
        </w:rPr>
        <w:t xml:space="preserve">) в </w:t>
      </w:r>
      <w:hyperlink r:id="rId14" w:history="1">
        <w:r w:rsidRPr="00A17690">
          <w:rPr>
            <w:rFonts w:ascii="Arial" w:hAnsi="Arial" w:cs="Arial"/>
            <w:bCs/>
            <w:sz w:val="24"/>
            <w:szCs w:val="24"/>
          </w:rPr>
          <w:t>статье 21.1</w:t>
        </w:r>
      </w:hyperlink>
      <w:r w:rsidRPr="00A17690">
        <w:rPr>
          <w:rFonts w:ascii="Arial" w:hAnsi="Arial" w:cs="Arial"/>
          <w:bCs/>
          <w:sz w:val="24"/>
          <w:szCs w:val="24"/>
        </w:rPr>
        <w:t>:</w:t>
      </w: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а) </w:t>
      </w:r>
      <w:hyperlink r:id="rId15" w:history="1">
        <w:r w:rsidRPr="00A17690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дополнить пунктом 4 следующего содержания:</w:t>
      </w: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«4</w:t>
      </w:r>
      <w:r w:rsidRPr="00A17690">
        <w:rPr>
          <w:rFonts w:ascii="Arial" w:hAnsi="Arial" w:cs="Arial"/>
          <w:bCs/>
          <w:sz w:val="24"/>
          <w:szCs w:val="24"/>
        </w:rPr>
        <w:t>) в сельском на</w:t>
      </w:r>
      <w:r>
        <w:rPr>
          <w:rFonts w:ascii="Arial" w:hAnsi="Arial" w:cs="Arial"/>
          <w:bCs/>
          <w:sz w:val="24"/>
          <w:szCs w:val="24"/>
        </w:rPr>
        <w:t xml:space="preserve">селенном пункте, расположенном </w:t>
      </w:r>
      <w:r w:rsidRPr="00A17690">
        <w:rPr>
          <w:rFonts w:ascii="Arial" w:hAnsi="Arial" w:cs="Arial"/>
          <w:bCs/>
          <w:sz w:val="24"/>
          <w:szCs w:val="24"/>
        </w:rPr>
        <w:t>на межселенной территории в г</w:t>
      </w:r>
      <w:r>
        <w:rPr>
          <w:rFonts w:ascii="Arial" w:hAnsi="Arial" w:cs="Arial"/>
          <w:bCs/>
          <w:sz w:val="24"/>
          <w:szCs w:val="24"/>
        </w:rPr>
        <w:t xml:space="preserve">раницах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района, </w:t>
      </w:r>
      <w:r w:rsidRPr="00A17690">
        <w:rPr>
          <w:rFonts w:ascii="Arial" w:hAnsi="Arial" w:cs="Arial"/>
          <w:bCs/>
          <w:sz w:val="24"/>
          <w:szCs w:val="24"/>
        </w:rPr>
        <w:t>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770F17" w:rsidRPr="00A17690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б) </w:t>
      </w:r>
      <w:hyperlink r:id="rId16" w:history="1">
        <w:r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частью 1.1 следующего содержания:</w:t>
      </w:r>
    </w:p>
    <w:p w:rsidR="00770F17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«1.1. В сельском населенном пункте</w:t>
      </w:r>
      <w:r>
        <w:rPr>
          <w:rFonts w:ascii="Arial" w:hAnsi="Arial" w:cs="Arial"/>
          <w:bCs/>
          <w:sz w:val="24"/>
          <w:szCs w:val="24"/>
        </w:rPr>
        <w:t xml:space="preserve">, расположенном </w:t>
      </w:r>
      <w:r w:rsidRPr="00A17690">
        <w:rPr>
          <w:rFonts w:ascii="Arial" w:hAnsi="Arial" w:cs="Arial"/>
          <w:bCs/>
          <w:sz w:val="24"/>
          <w:szCs w:val="24"/>
        </w:rPr>
        <w:t xml:space="preserve">на межселенной территории в границах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района,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службе.»;</w:t>
      </w:r>
    </w:p>
    <w:p w:rsidR="00770F17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770F17" w:rsidRPr="00C228EE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>7) пункт 2 части 6 статьи 27 изложить в следующей редакции:</w:t>
      </w:r>
    </w:p>
    <w:p w:rsidR="00770F17" w:rsidRPr="00C228EE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</w:t>
      </w:r>
      <w:proofErr w:type="spellStart"/>
      <w:r w:rsidRPr="00C228EE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C228EE">
        <w:rPr>
          <w:rFonts w:ascii="Arial" w:hAnsi="Arial" w:cs="Arial"/>
          <w:bCs/>
          <w:sz w:val="24"/>
          <w:szCs w:val="24"/>
        </w:rPr>
        <w:t xml:space="preserve"> района;»</w:t>
      </w:r>
    </w:p>
    <w:p w:rsidR="00770F17" w:rsidRPr="009732DA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70F17" w:rsidRPr="004705ED" w:rsidRDefault="00770F17" w:rsidP="00770F17">
      <w:pPr>
        <w:spacing w:after="12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>) часть 6 статьи 34 изложить в следующей редакции:</w:t>
      </w:r>
    </w:p>
    <w:p w:rsidR="00770F17" w:rsidRPr="004705ED" w:rsidRDefault="00770F17" w:rsidP="00770F1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5ED">
        <w:rPr>
          <w:rFonts w:ascii="Arial" w:eastAsia="Times New Roman" w:hAnsi="Arial" w:cs="Arial"/>
          <w:sz w:val="24"/>
          <w:szCs w:val="24"/>
          <w:lang w:eastAsia="ru-RU"/>
        </w:rPr>
        <w:t>«6.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район, а также соглашения, заключаемые органами местного самоуправления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705E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, вступают в силу после их официального опубликования.</w:t>
      </w:r>
    </w:p>
    <w:p w:rsidR="00770F17" w:rsidRPr="00DF24BF" w:rsidRDefault="00770F17" w:rsidP="00770F1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опубликованием 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правового акта</w:t>
      </w:r>
      <w:r w:rsidRPr="004705ED">
        <w:rPr>
          <w:rFonts w:ascii="Arial" w:hAnsi="Arial" w:cs="Arial"/>
          <w:bCs/>
          <w:sz w:val="24"/>
          <w:szCs w:val="24"/>
        </w:rPr>
        <w:t xml:space="preserve"> или соглашения, заключ</w:t>
      </w:r>
      <w:r>
        <w:rPr>
          <w:rFonts w:ascii="Arial" w:hAnsi="Arial" w:cs="Arial"/>
          <w:bCs/>
          <w:sz w:val="24"/>
          <w:szCs w:val="24"/>
        </w:rPr>
        <w:t>ё</w:t>
      </w:r>
      <w:r w:rsidRPr="004705ED">
        <w:rPr>
          <w:rFonts w:ascii="Arial" w:hAnsi="Arial" w:cs="Arial"/>
          <w:bCs/>
          <w:sz w:val="24"/>
          <w:szCs w:val="24"/>
        </w:rPr>
        <w:t xml:space="preserve">нного органами местного самоуправления </w:t>
      </w:r>
      <w:proofErr w:type="spellStart"/>
      <w:r w:rsidRPr="004705ED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4705ED">
        <w:rPr>
          <w:rFonts w:ascii="Arial" w:hAnsi="Arial" w:cs="Arial"/>
          <w:bCs/>
          <w:sz w:val="24"/>
          <w:szCs w:val="24"/>
        </w:rPr>
        <w:t xml:space="preserve"> района,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считается первая публикация его полного текста в информационном    вестнике     </w:t>
      </w:r>
      <w:proofErr w:type="spell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    района «Территория».</w:t>
      </w:r>
      <w:r w:rsidRPr="00DF24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70F17" w:rsidRPr="00C228EE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8EE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Обнародованием правового акта считается его доведение до сведения населения по телевидению и радио, посредством опубликования в печатных изданиях,  размещения на официальном сайте Администрации </w:t>
      </w:r>
      <w:proofErr w:type="spellStart"/>
      <w:r w:rsidRPr="00C228EE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228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  <w:r w:rsidRPr="00C228EE">
        <w:rPr>
          <w:rFonts w:ascii="Arial" w:hAnsi="Arial" w:cs="Arial"/>
          <w:sz w:val="24"/>
          <w:szCs w:val="24"/>
        </w:rPr>
        <w:t xml:space="preserve"> </w:t>
      </w:r>
    </w:p>
    <w:p w:rsidR="00770F17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Устав,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  правовые   </w:t>
      </w:r>
      <w:proofErr w:type="gram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акты  о</w:t>
      </w:r>
      <w:proofErr w:type="gram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  внесении  в устав изменений и дополнений, иные муниципальные нормативные  правовые акты, затрагивающие права и свободы человека и гражданина в качестве обязательного экземпляра передаются в муниципальные библиотеки</w:t>
      </w:r>
      <w:r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Pr="00314F65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; </w:t>
      </w:r>
      <w:r w:rsidRPr="00DF2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70F17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F17" w:rsidRPr="009732DA" w:rsidRDefault="00770F17" w:rsidP="00770F17">
      <w:pPr>
        <w:spacing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732DA">
        <w:rPr>
          <w:rFonts w:ascii="Arial" w:eastAsia="Times New Roman" w:hAnsi="Arial" w:cs="Arial"/>
          <w:sz w:val="24"/>
          <w:szCs w:val="24"/>
          <w:lang w:eastAsia="ru-RU"/>
        </w:rPr>
        <w:t>) часть 5 статьи 38 изложить в следующей редакции:</w:t>
      </w:r>
    </w:p>
    <w:p w:rsidR="00770F17" w:rsidRPr="009732DA" w:rsidRDefault="00770F17" w:rsidP="0077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DA">
        <w:rPr>
          <w:rFonts w:ascii="Arial" w:eastAsia="Times New Roman" w:hAnsi="Arial" w:cs="Arial"/>
          <w:sz w:val="24"/>
          <w:szCs w:val="24"/>
          <w:lang w:eastAsia="ru-RU"/>
        </w:rPr>
        <w:t>«5. Уставы, определяющие цели, условия, порядок деятельности муниципальных учреждений и предприятий, утверждаются учредителем этих учреждений и предприятий. На должность указанных учреждений и предприятий руководители назначаются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732DA">
        <w:rPr>
          <w:rFonts w:ascii="Arial" w:hAnsi="Arial" w:cs="Arial"/>
          <w:sz w:val="24"/>
          <w:szCs w:val="24"/>
        </w:rPr>
        <w:t>освобождаются от должности</w:t>
      </w:r>
      <w:r w:rsidRPr="009732DA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 актом их учредителя. Отчёты о деятельности руководителей учреждений и предприятий заслушиваются в порядке, установленном правовым актом учредителя учреждений и предприятий.». </w:t>
      </w:r>
    </w:p>
    <w:p w:rsidR="00770F17" w:rsidRDefault="00770F17" w:rsidP="00770F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70F17" w:rsidRPr="00DA15C5" w:rsidRDefault="00770F17" w:rsidP="00770F17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государственную регистрацию 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Управление Министерства юстиции Российской Федерации по Томской области и официального опубликования.</w:t>
      </w:r>
    </w:p>
    <w:p w:rsidR="00770F17" w:rsidRPr="00DA15C5" w:rsidRDefault="00770F17" w:rsidP="00770F1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0F17" w:rsidRPr="00DA15C5" w:rsidRDefault="00770F17" w:rsidP="00770F17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770F17" w:rsidRPr="00DA15C5" w:rsidRDefault="00770F17" w:rsidP="00770F1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0F17" w:rsidRPr="00C228EE" w:rsidRDefault="00770F17" w:rsidP="00770F1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228EE">
        <w:rPr>
          <w:rFonts w:ascii="Arial" w:eastAsia="Calibri" w:hAnsi="Arial" w:cs="Arial"/>
          <w:sz w:val="24"/>
          <w:szCs w:val="24"/>
          <w:lang w:eastAsia="ru-RU"/>
        </w:rPr>
        <w:t xml:space="preserve">Настоящее решение вступает в силу после государственной регистрации со дня его официального опубликования в информационном вестнике </w:t>
      </w:r>
      <w:proofErr w:type="spellStart"/>
      <w:r w:rsidRPr="00C228EE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C228EE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«Территория», за исключением подпункта 1) пункта 1, который вступает в силу с 30 декабря 2018 года; подпунктов 2), 7), которые вступают в силу с 01 января </w:t>
      </w:r>
      <w:r w:rsidRPr="00552DC5">
        <w:rPr>
          <w:rFonts w:ascii="Arial" w:eastAsia="Calibri" w:hAnsi="Arial" w:cs="Arial"/>
          <w:sz w:val="24"/>
          <w:szCs w:val="24"/>
          <w:lang w:eastAsia="ru-RU"/>
        </w:rPr>
        <w:t>201</w:t>
      </w:r>
      <w:r w:rsidR="00F948C7" w:rsidRPr="00552DC5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552DC5">
        <w:rPr>
          <w:rFonts w:ascii="Arial" w:eastAsia="Calibri" w:hAnsi="Arial" w:cs="Arial"/>
          <w:sz w:val="24"/>
          <w:szCs w:val="24"/>
          <w:lang w:eastAsia="ru-RU"/>
        </w:rPr>
        <w:t xml:space="preserve"> г</w:t>
      </w:r>
      <w:r w:rsidRPr="00C228EE">
        <w:rPr>
          <w:rFonts w:ascii="Arial" w:eastAsia="Calibri" w:hAnsi="Arial" w:cs="Arial"/>
          <w:sz w:val="24"/>
          <w:szCs w:val="24"/>
          <w:lang w:eastAsia="ru-RU"/>
        </w:rPr>
        <w:t xml:space="preserve">ода. </w:t>
      </w:r>
    </w:p>
    <w:p w:rsidR="00770F17" w:rsidRPr="00DA15C5" w:rsidRDefault="00770F17" w:rsidP="00770F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770F17" w:rsidRPr="00DA15C5" w:rsidTr="00770F17">
        <w:trPr>
          <w:trHeight w:val="282"/>
        </w:trPr>
        <w:tc>
          <w:tcPr>
            <w:tcW w:w="4814" w:type="dxa"/>
          </w:tcPr>
          <w:p w:rsidR="00770F17" w:rsidRPr="00DA15C5" w:rsidRDefault="00770F17" w:rsidP="00DD0FB3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770F17" w:rsidRPr="00DA15C5" w:rsidRDefault="00770F17" w:rsidP="00DD0FB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770F17" w:rsidRPr="00DA15C5" w:rsidRDefault="00770F17" w:rsidP="00770F17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0F17" w:rsidRPr="00DA15C5" w:rsidRDefault="00770F17" w:rsidP="00770F17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 о. Председателя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Глава                             </w:t>
      </w:r>
    </w:p>
    <w:p w:rsidR="00770F17" w:rsidRPr="00DA15C5" w:rsidRDefault="00770F17" w:rsidP="00770F17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F17" w:rsidRPr="00DA15C5" w:rsidRDefault="00770F17" w:rsidP="00770F17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F17" w:rsidRPr="00DA15C5" w:rsidRDefault="00770F17" w:rsidP="00770F17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П.П.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Краснопёров</w:t>
      </w:r>
      <w:proofErr w:type="spellEnd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А.Н.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Сидихин</w:t>
      </w:r>
      <w:proofErr w:type="spellEnd"/>
    </w:p>
    <w:p w:rsidR="00770F17" w:rsidRPr="00DA15C5" w:rsidRDefault="00770F17" w:rsidP="00770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70F17" w:rsidRDefault="00770F17" w:rsidP="00770F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2AB" w:rsidRDefault="00DF72AB"/>
    <w:sectPr w:rsidR="00DF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9BFA61E8"/>
    <w:lvl w:ilvl="0" w:tplc="646ABFB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82"/>
    <w:rsid w:val="00552DC5"/>
    <w:rsid w:val="00606D62"/>
    <w:rsid w:val="00770F17"/>
    <w:rsid w:val="007B15C8"/>
    <w:rsid w:val="00DF72AB"/>
    <w:rsid w:val="00F15482"/>
    <w:rsid w:val="00F9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3EC5C-CDB0-48E1-894F-1E36D1D3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F9117E27E6AC292EDBB33AB51685CD569D392BD41FDC1EF6DB200v5i1F" TargetMode="External"/><Relationship Id="rId13" Type="http://schemas.openxmlformats.org/officeDocument/2006/relationships/hyperlink" Target="consultantplus://offline/ref=33971147A851D9553B72DD8917AB7F7C1DF39E016CC225420D5C40708AA423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96DA82EB9710A4D80B5D79F85F2EF89AE2B5DCA5BD492E0343F02D91I4ZAH" TargetMode="External"/><Relationship Id="rId12" Type="http://schemas.openxmlformats.org/officeDocument/2006/relationships/hyperlink" Target="consultantplus://offline/ref=F030F0A2A9CA02B167480389E1D3164C5BB7AC837E4CAA25BA9FC75F17D4C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17E2EBEF79AF0B5767A5883A6D7805DCD5A5844601F4F12C9910C22E7B5D9698D21686EBg1M1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415D865C1354AB2BD9BA09E0AD5C7ED785FDB62D326BEF0E107EAD8FA61D0C5EFD31117EE2W5xF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017E2EBEF79AF0B5767A5883A6D7805DCD5A5844601F4F12C9910C22E7B5D9698D21686EBg1M2F" TargetMode="External"/><Relationship Id="rId10" Type="http://schemas.openxmlformats.org/officeDocument/2006/relationships/hyperlink" Target="consultantplus://offline/ref=F0AAFE5AA3639660DE62843DC9DB05AA6E9E5DEF28B13B7C96161CF8117BD71C50D3A0FE8A4F8C09cDA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61F6512694460730E612C37DE8EDEF916C6BC4B6BEEF78AAA405E8C261186V4l2H" TargetMode="External"/><Relationship Id="rId14" Type="http://schemas.openxmlformats.org/officeDocument/2006/relationships/hyperlink" Target="consultantplus://offline/ref=B017E2EBEF79AF0B5767A5883A6D7805DCD5A5844601F4F12C9910C22E7B5D9698D21686EBg1M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</cp:revision>
  <cp:lastPrinted>2018-11-08T05:00:00Z</cp:lastPrinted>
  <dcterms:created xsi:type="dcterms:W3CDTF">2018-11-08T03:02:00Z</dcterms:created>
  <dcterms:modified xsi:type="dcterms:W3CDTF">2018-11-08T05:00:00Z</dcterms:modified>
</cp:coreProperties>
</file>